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F3026" w14:textId="77777777" w:rsidR="00F37E0B" w:rsidRPr="000653C9" w:rsidRDefault="00F37E0B" w:rsidP="00F37E0B">
      <w:pPr>
        <w:spacing w:after="200"/>
        <w:jc w:val="center"/>
        <w:rPr>
          <w:rFonts w:eastAsiaTheme="minorHAnsi"/>
          <w:b/>
          <w:lang w:val="uk-UA" w:eastAsia="en-US"/>
        </w:rPr>
      </w:pPr>
      <w:bookmarkStart w:id="0" w:name="_Toc170626799"/>
      <w:bookmarkStart w:id="1" w:name="_GoBack"/>
      <w:bookmarkEnd w:id="1"/>
      <w:r w:rsidRPr="000653C9">
        <w:rPr>
          <w:rFonts w:eastAsiaTheme="minorHAnsi"/>
          <w:b/>
          <w:lang w:val="uk-UA" w:eastAsia="en-US"/>
        </w:rPr>
        <w:t>Повідомлення про намір отримати дозвіл на викиди</w:t>
      </w:r>
      <w:bookmarkStart w:id="2" w:name="_Toc161505318"/>
      <w:bookmarkEnd w:id="0"/>
    </w:p>
    <w:bookmarkEnd w:id="2"/>
    <w:p w14:paraId="04C9D55D" w14:textId="54F42E81" w:rsidR="00D90B61" w:rsidRPr="00DE33C9" w:rsidRDefault="00D90B61" w:rsidP="00D90B61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DE33C9">
        <w:rPr>
          <w:b/>
          <w:sz w:val="22"/>
          <w:szCs w:val="22"/>
          <w:lang w:val="uk-UA"/>
        </w:rPr>
        <w:t>Повне та скорочене найменування суб’єкта господарювання</w:t>
      </w:r>
      <w:r w:rsidR="00CD652A" w:rsidRPr="00DE33C9">
        <w:rPr>
          <w:b/>
          <w:sz w:val="22"/>
          <w:szCs w:val="22"/>
          <w:lang w:val="uk-UA"/>
        </w:rPr>
        <w:t>:</w:t>
      </w:r>
      <w:r w:rsidRPr="00DE33C9">
        <w:rPr>
          <w:sz w:val="22"/>
          <w:szCs w:val="22"/>
          <w:lang w:val="uk-UA"/>
        </w:rPr>
        <w:t xml:space="preserve"> ТОВАРИСТВО З ОБМЕЖЕНОЮ ВІДПОВІДАЛЬНІСТЮ «ЄВРОПЕЙСЬКА ЕНЕРГЕТИЧНА КОМПАНІЯ ЗАХІД», ТОВ «ЄВРОПЕЙСЬКА ЕНЕРГЕТИЧНА КОМПАНІЯ ЗАХІД».</w:t>
      </w:r>
    </w:p>
    <w:p w14:paraId="075ACA94" w14:textId="2AD21336" w:rsidR="00CD652A" w:rsidRPr="00DE33C9" w:rsidRDefault="00821DB2" w:rsidP="00D90B61">
      <w:pPr>
        <w:spacing w:after="120" w:line="276" w:lineRule="auto"/>
        <w:ind w:firstLine="567"/>
        <w:jc w:val="both"/>
        <w:rPr>
          <w:b/>
          <w:sz w:val="22"/>
          <w:szCs w:val="22"/>
          <w:lang w:val="uk-UA"/>
        </w:rPr>
      </w:pPr>
      <w:r w:rsidRPr="00DE33C9">
        <w:rPr>
          <w:b/>
          <w:sz w:val="22"/>
          <w:szCs w:val="22"/>
          <w:lang w:val="uk-UA"/>
        </w:rPr>
        <w:t xml:space="preserve">Ідентифікаційний код юридичної особи в ЄДРПОУ: </w:t>
      </w:r>
      <w:r w:rsidR="009F68FA">
        <w:rPr>
          <w:bCs/>
          <w:sz w:val="22"/>
          <w:szCs w:val="22"/>
          <w:lang w:val="uk-UA"/>
        </w:rPr>
        <w:t>432</w:t>
      </w:r>
      <w:r w:rsidR="007B5389">
        <w:rPr>
          <w:bCs/>
          <w:sz w:val="22"/>
          <w:szCs w:val="22"/>
          <w:lang w:val="uk-UA"/>
        </w:rPr>
        <w:t>53101</w:t>
      </w:r>
      <w:r w:rsidRPr="00DE33C9">
        <w:rPr>
          <w:bCs/>
          <w:sz w:val="22"/>
          <w:szCs w:val="22"/>
          <w:lang w:val="uk-UA"/>
        </w:rPr>
        <w:t>.</w:t>
      </w:r>
    </w:p>
    <w:p w14:paraId="4E0AF739" w14:textId="3DE2A4BD" w:rsidR="00D90B61" w:rsidRPr="00DE33C9" w:rsidRDefault="00D90B61" w:rsidP="00D90B61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DE33C9">
        <w:rPr>
          <w:b/>
          <w:sz w:val="22"/>
          <w:szCs w:val="22"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DE33C9">
        <w:rPr>
          <w:sz w:val="22"/>
          <w:szCs w:val="22"/>
          <w:lang w:val="uk-UA"/>
        </w:rPr>
        <w:t xml:space="preserve"> 78600, Івано-Франківська обл., Косівський</w:t>
      </w:r>
      <w:r w:rsidR="004832C1">
        <w:rPr>
          <w:sz w:val="22"/>
          <w:szCs w:val="22"/>
          <w:lang w:val="uk-UA"/>
        </w:rPr>
        <w:t xml:space="preserve"> </w:t>
      </w:r>
      <w:r w:rsidRPr="00DE33C9">
        <w:rPr>
          <w:sz w:val="22"/>
          <w:szCs w:val="22"/>
          <w:lang w:val="uk-UA"/>
        </w:rPr>
        <w:t>р-н, м. Косів, вул. Грушевського, буд.8, +38(093)442-37-65,</w:t>
      </w:r>
      <w:r w:rsidRPr="00DE33C9">
        <w:rPr>
          <w:sz w:val="22"/>
          <w:szCs w:val="22"/>
        </w:rPr>
        <w:t xml:space="preserve"> </w:t>
      </w:r>
      <w:proofErr w:type="spellStart"/>
      <w:r w:rsidRPr="00DE33C9">
        <w:rPr>
          <w:sz w:val="22"/>
          <w:szCs w:val="22"/>
          <w:lang w:val="en-US"/>
        </w:rPr>
        <w:t>eecw</w:t>
      </w:r>
      <w:proofErr w:type="spellEnd"/>
      <w:r w:rsidRPr="00DE33C9">
        <w:rPr>
          <w:sz w:val="22"/>
          <w:szCs w:val="22"/>
          <w:lang w:val="uk-UA"/>
        </w:rPr>
        <w:t>@</w:t>
      </w:r>
      <w:proofErr w:type="spellStart"/>
      <w:r w:rsidRPr="00DE33C9">
        <w:rPr>
          <w:sz w:val="22"/>
          <w:szCs w:val="22"/>
          <w:lang w:val="en-US"/>
        </w:rPr>
        <w:t>ua</w:t>
      </w:r>
      <w:proofErr w:type="spellEnd"/>
      <w:r w:rsidRPr="00DE33C9">
        <w:rPr>
          <w:sz w:val="22"/>
          <w:szCs w:val="22"/>
        </w:rPr>
        <w:t>-</w:t>
      </w:r>
      <w:proofErr w:type="spellStart"/>
      <w:r w:rsidRPr="00DE33C9">
        <w:rPr>
          <w:sz w:val="22"/>
          <w:szCs w:val="22"/>
          <w:lang w:val="en-US"/>
        </w:rPr>
        <w:t>eec</w:t>
      </w:r>
      <w:proofErr w:type="spellEnd"/>
      <w:r w:rsidRPr="00DE33C9">
        <w:rPr>
          <w:sz w:val="22"/>
          <w:szCs w:val="22"/>
          <w:lang w:val="uk-UA"/>
        </w:rPr>
        <w:t>.</w:t>
      </w:r>
      <w:proofErr w:type="spellStart"/>
      <w:r w:rsidRPr="00DE33C9">
        <w:rPr>
          <w:sz w:val="22"/>
          <w:szCs w:val="22"/>
          <w:lang w:val="uk-UA"/>
        </w:rPr>
        <w:t>com</w:t>
      </w:r>
      <w:proofErr w:type="spellEnd"/>
      <w:r w:rsidRPr="00DE33C9">
        <w:rPr>
          <w:sz w:val="22"/>
          <w:szCs w:val="22"/>
        </w:rPr>
        <w:t>.</w:t>
      </w:r>
      <w:proofErr w:type="spellStart"/>
      <w:r w:rsidRPr="00DE33C9">
        <w:rPr>
          <w:sz w:val="22"/>
          <w:szCs w:val="22"/>
          <w:lang w:val="en-US"/>
        </w:rPr>
        <w:t>ua</w:t>
      </w:r>
      <w:proofErr w:type="spellEnd"/>
      <w:r w:rsidRPr="00DE33C9">
        <w:rPr>
          <w:sz w:val="22"/>
          <w:szCs w:val="22"/>
          <w:lang w:val="uk-UA"/>
        </w:rPr>
        <w:t>.</w:t>
      </w:r>
    </w:p>
    <w:p w14:paraId="15BB2684" w14:textId="224B639D" w:rsidR="00D90B61" w:rsidRPr="00DE33C9" w:rsidRDefault="00D90B61" w:rsidP="00D90B61">
      <w:pPr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DE33C9">
        <w:rPr>
          <w:b/>
          <w:sz w:val="22"/>
          <w:szCs w:val="22"/>
          <w:lang w:val="uk-UA"/>
        </w:rPr>
        <w:t>Місцезнаходження об’єкта</w:t>
      </w:r>
      <w:r w:rsidR="00883E06" w:rsidRPr="00DE33C9">
        <w:rPr>
          <w:b/>
          <w:sz w:val="22"/>
          <w:szCs w:val="22"/>
          <w:lang w:val="uk-UA"/>
        </w:rPr>
        <w:t>/промислового майданчика</w:t>
      </w:r>
      <w:r w:rsidRPr="00DE33C9">
        <w:rPr>
          <w:b/>
          <w:sz w:val="22"/>
          <w:szCs w:val="22"/>
          <w:lang w:val="uk-UA"/>
        </w:rPr>
        <w:t>:</w:t>
      </w:r>
      <w:r w:rsidRPr="00DE33C9">
        <w:rPr>
          <w:sz w:val="22"/>
          <w:szCs w:val="22"/>
          <w:lang w:val="uk-UA"/>
        </w:rPr>
        <w:t xml:space="preserve"> 78</w:t>
      </w:r>
      <w:r w:rsidRPr="00DE33C9">
        <w:rPr>
          <w:sz w:val="22"/>
          <w:szCs w:val="22"/>
        </w:rPr>
        <w:t>200</w:t>
      </w:r>
      <w:r w:rsidRPr="00DE33C9">
        <w:rPr>
          <w:sz w:val="22"/>
          <w:szCs w:val="22"/>
          <w:lang w:val="uk-UA"/>
        </w:rPr>
        <w:t xml:space="preserve">, Івано-Франківська обл., Коломийський р-н, м. Коломия, вул. Довбуша, буд. 117В. </w:t>
      </w:r>
    </w:p>
    <w:p w14:paraId="47C16381" w14:textId="77777777" w:rsidR="00D90B61" w:rsidRPr="00DE33C9" w:rsidRDefault="00D90B61" w:rsidP="00D90B61">
      <w:pPr>
        <w:shd w:val="clear" w:color="auto" w:fill="FFFFFF"/>
        <w:spacing w:after="120" w:line="276" w:lineRule="auto"/>
        <w:ind w:firstLine="567"/>
        <w:jc w:val="both"/>
        <w:rPr>
          <w:sz w:val="22"/>
          <w:szCs w:val="22"/>
          <w:lang w:val="uk-UA"/>
        </w:rPr>
      </w:pPr>
      <w:r w:rsidRPr="00DE33C9">
        <w:rPr>
          <w:b/>
          <w:sz w:val="22"/>
          <w:szCs w:val="22"/>
          <w:lang w:val="uk-UA"/>
        </w:rPr>
        <w:t>Мета отримання дозволу на викиди:</w:t>
      </w:r>
      <w:r w:rsidRPr="00DE33C9">
        <w:rPr>
          <w:sz w:val="22"/>
          <w:szCs w:val="22"/>
          <w:lang w:val="uk-UA"/>
        </w:rPr>
        <w:t xml:space="preserve"> отримання офіційного документу, який дає право провадити діяльність на існуючому об'єкті, пов'язану із викидами забруднюючих речовин в атмосферне повітря. Підприємство відноситься до третьої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611325A0" w14:textId="77777777" w:rsidR="00D90B61" w:rsidRPr="00DE33C9" w:rsidRDefault="00D90B61" w:rsidP="00D90B61">
      <w:pPr>
        <w:spacing w:before="240" w:after="120" w:line="276" w:lineRule="auto"/>
        <w:ind w:firstLine="567"/>
        <w:jc w:val="both"/>
        <w:rPr>
          <w:sz w:val="22"/>
          <w:szCs w:val="22"/>
          <w:lang w:val="uk-UA"/>
        </w:rPr>
      </w:pPr>
      <w:r w:rsidRPr="00DE33C9">
        <w:rPr>
          <w:b/>
          <w:sz w:val="22"/>
          <w:szCs w:val="22"/>
          <w:lang w:val="uk-UA"/>
        </w:rPr>
        <w:t>Відомості про наявність висновку з оцінки впливу на довкілля:</w:t>
      </w:r>
      <w:r w:rsidRPr="00DE33C9">
        <w:rPr>
          <w:sz w:val="22"/>
          <w:szCs w:val="22"/>
          <w:lang w:val="uk-UA"/>
        </w:rPr>
        <w:t xml:space="preserve"> висновок відсутній, оскільки об’єкт не підпадає під дію статті 3 Закону України «Про оцінку впливу на довкілля». </w:t>
      </w:r>
    </w:p>
    <w:p w14:paraId="36975C31" w14:textId="46BEACE5" w:rsidR="00D90B61" w:rsidRPr="00DE33C9" w:rsidRDefault="00D90B61" w:rsidP="00D90B6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E33C9">
        <w:rPr>
          <w:b/>
          <w:sz w:val="22"/>
          <w:szCs w:val="22"/>
          <w:lang w:val="uk-UA"/>
        </w:rPr>
        <w:t>Загальний опис об’єкта:</w:t>
      </w:r>
      <w:r w:rsidRPr="00DE33C9">
        <w:rPr>
          <w:sz w:val="22"/>
          <w:szCs w:val="22"/>
          <w:lang w:val="uk-UA"/>
        </w:rPr>
        <w:t xml:space="preserve"> Коломийський заклад дошкільної освіти (ясла-садок) №5 «Барвінок» - заклад в якому здійснюється догляд, розвиток, виховання і навчання дітей. Для здійснення обігріву дошкільного закладу у зимовий період, на території садочку передбачена котельня. В приміщенні котельної встановлені два твердопаливних котла Ретра-4М</w:t>
      </w:r>
      <w:r w:rsidR="00C62334" w:rsidRPr="00DE33C9">
        <w:rPr>
          <w:sz w:val="22"/>
          <w:szCs w:val="22"/>
          <w:lang w:val="uk-UA"/>
        </w:rPr>
        <w:t xml:space="preserve"> та</w:t>
      </w:r>
      <w:r w:rsidRPr="00DE33C9">
        <w:rPr>
          <w:sz w:val="22"/>
          <w:szCs w:val="22"/>
          <w:lang w:val="uk-UA"/>
        </w:rPr>
        <w:t xml:space="preserve"> </w:t>
      </w:r>
      <w:proofErr w:type="spellStart"/>
      <w:r w:rsidRPr="00DE33C9">
        <w:rPr>
          <w:sz w:val="22"/>
          <w:szCs w:val="22"/>
          <w:lang w:val="en-US"/>
        </w:rPr>
        <w:t>Altep</w:t>
      </w:r>
      <w:proofErr w:type="spellEnd"/>
      <w:r w:rsidRPr="00DE33C9">
        <w:rPr>
          <w:sz w:val="22"/>
          <w:szCs w:val="22"/>
          <w:lang w:val="uk-UA"/>
        </w:rPr>
        <w:t xml:space="preserve">, потужністю </w:t>
      </w:r>
      <w:r w:rsidRPr="00DE33C9">
        <w:rPr>
          <w:sz w:val="22"/>
          <w:szCs w:val="22"/>
        </w:rPr>
        <w:t>250</w:t>
      </w:r>
      <w:r w:rsidRPr="00DE33C9">
        <w:rPr>
          <w:sz w:val="22"/>
          <w:szCs w:val="22"/>
          <w:lang w:val="uk-UA"/>
        </w:rPr>
        <w:t xml:space="preserve"> кВт кожен (джерело викидів №1). В якості палива застосовуються дрова, витрата яких складає 75,0 </w:t>
      </w:r>
      <w:proofErr w:type="spellStart"/>
      <w:r w:rsidRPr="00DE33C9">
        <w:rPr>
          <w:sz w:val="22"/>
          <w:szCs w:val="22"/>
          <w:lang w:val="uk-UA"/>
        </w:rPr>
        <w:t>тонн</w:t>
      </w:r>
      <w:proofErr w:type="spellEnd"/>
      <w:r w:rsidRPr="00DE33C9">
        <w:rPr>
          <w:sz w:val="22"/>
          <w:szCs w:val="22"/>
          <w:lang w:val="uk-UA"/>
        </w:rPr>
        <w:t>/рік. Паливо доставляється на майданчик вже підготовленим, оптимального розміру для завантаження в котли</w:t>
      </w:r>
      <w:r w:rsidRPr="00DE33C9">
        <w:rPr>
          <w:sz w:val="22"/>
          <w:szCs w:val="22"/>
          <w:lang w:val="uk-UA" w:eastAsia="uk-UA"/>
        </w:rPr>
        <w:t>.</w:t>
      </w:r>
    </w:p>
    <w:p w14:paraId="67B8A14F" w14:textId="77777777" w:rsidR="00D90B61" w:rsidRPr="00DE33C9" w:rsidRDefault="00D90B61" w:rsidP="00D90B61">
      <w:pPr>
        <w:spacing w:before="240" w:after="120" w:line="276" w:lineRule="auto"/>
        <w:ind w:firstLine="567"/>
        <w:jc w:val="both"/>
        <w:rPr>
          <w:sz w:val="22"/>
          <w:szCs w:val="22"/>
          <w:lang w:val="uk-UA"/>
        </w:rPr>
      </w:pPr>
      <w:r w:rsidRPr="00DE33C9">
        <w:rPr>
          <w:b/>
          <w:sz w:val="22"/>
          <w:szCs w:val="22"/>
          <w:lang w:val="uk-UA"/>
        </w:rPr>
        <w:t>Відомості щодо викидів та обсягів викидів:</w:t>
      </w:r>
      <w:r w:rsidRPr="00DE33C9">
        <w:rPr>
          <w:sz w:val="22"/>
          <w:szCs w:val="22"/>
          <w:lang w:val="uk-UA"/>
        </w:rPr>
        <w:t xml:space="preserve"> на території об’єкта виявлено 1 стаціонарне організоване джерело викидів. Під час експлуатації котлів утворюються наступні обсяги забруднюючих речовин, т/рік: оксиди азоту – 0,185, оксид вуглецю – 0,180, метан – 0,005, речовини у вигляді суспендованих твердих частинок – 0,262, оксид </w:t>
      </w:r>
      <w:proofErr w:type="spellStart"/>
      <w:r w:rsidRPr="00DE33C9">
        <w:rPr>
          <w:sz w:val="22"/>
          <w:szCs w:val="22"/>
          <w:lang w:val="uk-UA"/>
        </w:rPr>
        <w:t>діазоту</w:t>
      </w:r>
      <w:proofErr w:type="spellEnd"/>
      <w:r w:rsidRPr="00DE33C9">
        <w:rPr>
          <w:sz w:val="22"/>
          <w:szCs w:val="22"/>
          <w:lang w:val="uk-UA"/>
        </w:rPr>
        <w:t xml:space="preserve"> – 0,004, діоксид вуглецю – 95,036.</w:t>
      </w:r>
    </w:p>
    <w:p w14:paraId="311147EA" w14:textId="77777777" w:rsidR="00D90B61" w:rsidRPr="00DE33C9" w:rsidRDefault="00D90B61" w:rsidP="00D90B6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E33C9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виконання:</w:t>
      </w:r>
      <w:r w:rsidRPr="00DE33C9">
        <w:rPr>
          <w:sz w:val="22"/>
          <w:szCs w:val="22"/>
          <w:lang w:val="uk-UA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для об'єктів третьої групи не передбачені. Заходи щодо скорочення викидів, що виконані або/та які потребують виконання не передбачаються.</w:t>
      </w:r>
    </w:p>
    <w:p w14:paraId="7F00AB47" w14:textId="77777777" w:rsidR="00D90B61" w:rsidRPr="00DE33C9" w:rsidRDefault="00D90B61" w:rsidP="00D90B61">
      <w:pPr>
        <w:spacing w:before="240" w:after="120" w:line="276" w:lineRule="auto"/>
        <w:ind w:firstLine="567"/>
        <w:jc w:val="both"/>
        <w:rPr>
          <w:sz w:val="22"/>
          <w:szCs w:val="22"/>
          <w:lang w:val="uk-UA"/>
        </w:rPr>
      </w:pPr>
      <w:r w:rsidRPr="00DE33C9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DE33C9">
        <w:rPr>
          <w:sz w:val="22"/>
          <w:szCs w:val="22"/>
          <w:lang w:val="uk-UA"/>
        </w:rPr>
        <w:t xml:space="preserve"> нормативи гранично допустимих викидів дотримуються, тому природоохоронні заходи для їх досягнення не застосовуються.</w:t>
      </w:r>
    </w:p>
    <w:p w14:paraId="57B7C9BD" w14:textId="77777777" w:rsidR="00D90B61" w:rsidRPr="00DE33C9" w:rsidRDefault="00D90B61" w:rsidP="00D90B61">
      <w:pPr>
        <w:pStyle w:val="rvps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  <w:lang w:eastAsia="ru-RU"/>
        </w:rPr>
      </w:pPr>
      <w:r w:rsidRPr="00DE33C9">
        <w:rPr>
          <w:b/>
          <w:sz w:val="22"/>
          <w:szCs w:val="22"/>
          <w:lang w:eastAsia="ru-RU"/>
        </w:rPr>
        <w:t xml:space="preserve">Відповідність пропозицій щодо дозволених обсягів викидів законодавству: </w:t>
      </w:r>
      <w:r w:rsidRPr="00DE33C9">
        <w:rPr>
          <w:sz w:val="22"/>
          <w:szCs w:val="22"/>
          <w:lang w:eastAsia="ru-RU"/>
        </w:rPr>
        <w:t xml:space="preserve">викиди забруднюючих речовин відповідають вимогам 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  </w:t>
      </w:r>
    </w:p>
    <w:p w14:paraId="40C336BF" w14:textId="77777777" w:rsidR="00D90B61" w:rsidRPr="00DE33C9" w:rsidRDefault="00D90B61" w:rsidP="00D90B61">
      <w:pPr>
        <w:spacing w:before="240" w:after="120" w:line="276" w:lineRule="auto"/>
        <w:ind w:firstLine="567"/>
        <w:jc w:val="both"/>
        <w:rPr>
          <w:sz w:val="22"/>
          <w:szCs w:val="22"/>
          <w:lang w:val="uk-UA"/>
        </w:rPr>
      </w:pPr>
      <w:r w:rsidRPr="00DE33C9">
        <w:rPr>
          <w:b/>
          <w:sz w:val="22"/>
          <w:szCs w:val="22"/>
          <w:lang w:val="uk-UA"/>
        </w:rPr>
        <w:t>Зауваження та пропозиції громадськості щодо дозволу на викиди:</w:t>
      </w:r>
      <w:r w:rsidRPr="00DE33C9">
        <w:rPr>
          <w:sz w:val="22"/>
          <w:szCs w:val="22"/>
          <w:lang w:val="uk-UA"/>
        </w:rPr>
        <w:t xml:space="preserve"> можуть надсилатися до Івано-Франківської обласної держадміністрації за </w:t>
      </w:r>
      <w:proofErr w:type="spellStart"/>
      <w:r w:rsidRPr="00DE33C9">
        <w:rPr>
          <w:sz w:val="22"/>
          <w:szCs w:val="22"/>
          <w:lang w:val="uk-UA"/>
        </w:rPr>
        <w:t>адресою</w:t>
      </w:r>
      <w:proofErr w:type="spellEnd"/>
      <w:r w:rsidRPr="00DE33C9">
        <w:rPr>
          <w:sz w:val="22"/>
          <w:szCs w:val="22"/>
          <w:lang w:val="uk-UA"/>
        </w:rPr>
        <w:t>: 76015, Івано-Франківська обл., м. Івано-Франківськ, вул. Грушевського, буд. 21, e-</w:t>
      </w:r>
      <w:proofErr w:type="spellStart"/>
      <w:r w:rsidRPr="00DE33C9">
        <w:rPr>
          <w:sz w:val="22"/>
          <w:szCs w:val="22"/>
          <w:lang w:val="uk-UA"/>
        </w:rPr>
        <w:t>mail</w:t>
      </w:r>
      <w:proofErr w:type="spellEnd"/>
      <w:r w:rsidRPr="00DE33C9">
        <w:rPr>
          <w:sz w:val="22"/>
          <w:szCs w:val="22"/>
          <w:lang w:val="uk-UA"/>
        </w:rPr>
        <w:t>: </w:t>
      </w:r>
      <w:hyperlink r:id="rId4" w:history="1">
        <w:r w:rsidRPr="00DE33C9">
          <w:rPr>
            <w:sz w:val="22"/>
            <w:szCs w:val="22"/>
            <w:lang w:val="uk-UA"/>
          </w:rPr>
          <w:t>oda@if.gov.ua</w:t>
        </w:r>
      </w:hyperlink>
      <w:r w:rsidRPr="00DE33C9">
        <w:rPr>
          <w:sz w:val="22"/>
          <w:szCs w:val="22"/>
          <w:lang w:val="uk-UA"/>
        </w:rPr>
        <w:t xml:space="preserve">, </w:t>
      </w:r>
      <w:proofErr w:type="spellStart"/>
      <w:r w:rsidRPr="00DE33C9">
        <w:rPr>
          <w:sz w:val="22"/>
          <w:szCs w:val="22"/>
          <w:lang w:val="uk-UA"/>
        </w:rPr>
        <w:t>тел</w:t>
      </w:r>
      <w:proofErr w:type="spellEnd"/>
      <w:r w:rsidRPr="00DE33C9">
        <w:rPr>
          <w:sz w:val="22"/>
          <w:szCs w:val="22"/>
          <w:lang w:val="uk-UA"/>
        </w:rPr>
        <w:t>. (0342) 55-20-07.</w:t>
      </w:r>
    </w:p>
    <w:p w14:paraId="0BAAF30A" w14:textId="20EEEFA5" w:rsidR="002B6AC8" w:rsidRPr="00D90B61" w:rsidRDefault="00D90B61" w:rsidP="00DE33C9">
      <w:pPr>
        <w:spacing w:line="276" w:lineRule="auto"/>
        <w:ind w:firstLine="567"/>
        <w:jc w:val="both"/>
        <w:rPr>
          <w:lang w:val="uk-UA"/>
        </w:rPr>
      </w:pPr>
      <w:r w:rsidRPr="00DE33C9">
        <w:rPr>
          <w:b/>
          <w:sz w:val="22"/>
          <w:szCs w:val="22"/>
          <w:lang w:val="uk-UA"/>
        </w:rPr>
        <w:t>Строки подання зауважень та пропозицій:</w:t>
      </w:r>
      <w:r w:rsidRPr="00DE33C9">
        <w:rPr>
          <w:sz w:val="22"/>
          <w:szCs w:val="22"/>
          <w:lang w:val="uk-UA"/>
        </w:rPr>
        <w:t xml:space="preserve"> протягом 30 календарних днів з дня публікації даного повідомлення.</w:t>
      </w:r>
    </w:p>
    <w:sectPr w:rsidR="002B6AC8" w:rsidRPr="00D90B61" w:rsidSect="00DE33C9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06"/>
    <w:rsid w:val="000653C9"/>
    <w:rsid w:val="0015768A"/>
    <w:rsid w:val="00224F56"/>
    <w:rsid w:val="002B6AC8"/>
    <w:rsid w:val="00314092"/>
    <w:rsid w:val="003A3706"/>
    <w:rsid w:val="004832C1"/>
    <w:rsid w:val="007B5389"/>
    <w:rsid w:val="00821DB2"/>
    <w:rsid w:val="00883E06"/>
    <w:rsid w:val="009F68FA"/>
    <w:rsid w:val="00B93846"/>
    <w:rsid w:val="00C1736F"/>
    <w:rsid w:val="00C62334"/>
    <w:rsid w:val="00CD652A"/>
    <w:rsid w:val="00CF19D6"/>
    <w:rsid w:val="00D90B61"/>
    <w:rsid w:val="00DB024B"/>
    <w:rsid w:val="00DD4E5F"/>
    <w:rsid w:val="00DE33C9"/>
    <w:rsid w:val="00F37E0B"/>
    <w:rsid w:val="00FB2E1D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EDFF"/>
  <w15:chartTrackingRefBased/>
  <w15:docId w15:val="{CE3531F3-85CF-4BB6-87B8-75CA8766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B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37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7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7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7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7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7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7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7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3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3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3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37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37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37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37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37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37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37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A3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7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A3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7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A3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7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A37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A370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3706"/>
    <w:rPr>
      <w:b/>
      <w:bCs/>
      <w:smallCaps/>
      <w:color w:val="0F4761" w:themeColor="accent1" w:themeShade="BF"/>
      <w:spacing w:val="5"/>
    </w:rPr>
  </w:style>
  <w:style w:type="paragraph" w:customStyle="1" w:styleId="rvps2">
    <w:name w:val="rvps2"/>
    <w:basedOn w:val="a"/>
    <w:rsid w:val="00D90B6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@i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Єфанов</dc:creator>
  <cp:keywords/>
  <dc:description/>
  <cp:lastModifiedBy>Попова Анастасія Євгенівна</cp:lastModifiedBy>
  <cp:revision>2</cp:revision>
  <dcterms:created xsi:type="dcterms:W3CDTF">2024-09-18T11:32:00Z</dcterms:created>
  <dcterms:modified xsi:type="dcterms:W3CDTF">2024-09-18T11:32:00Z</dcterms:modified>
</cp:coreProperties>
</file>